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3085D142"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89763D">
        <w:rPr>
          <w:rFonts w:ascii="Andika" w:hAnsi="Andika" w:cs="Andika"/>
          <w:b/>
          <w:bCs/>
          <w:noProof/>
          <w:szCs w:val="18"/>
        </w:rPr>
        <w:t>Y5 Aut W050 -  com in disguise</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
        <w:gridCol w:w="1710"/>
        <w:gridCol w:w="516"/>
        <w:gridCol w:w="1871"/>
        <w:gridCol w:w="407"/>
        <w:gridCol w:w="1871"/>
        <w:gridCol w:w="407"/>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21575997" w:rsidR="001A1BC2" w:rsidRPr="0078492B" w:rsidRDefault="0089763D" w:rsidP="001A1BC2">
            <w:pPr>
              <w:rPr>
                <w:rFonts w:ascii="Andika" w:hAnsi="Andika" w:cs="Andika"/>
              </w:rPr>
            </w:pPr>
            <w:r>
              <w:rPr>
                <w:rFonts w:ascii="Andika" w:hAnsi="Andika" w:cs="Andika"/>
              </w:rPr>
              <w:t>collect</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47ADE82C" w:rsidR="001A1BC2" w:rsidRDefault="0089763D" w:rsidP="001A1BC2">
            <w:pPr>
              <w:jc w:val="center"/>
              <w:rPr>
                <w:rFonts w:ascii="Andika" w:hAnsi="Andika" w:cs="Andika"/>
              </w:rPr>
            </w:pPr>
            <w:r>
              <w:rPr>
                <w:rFonts w:ascii="Andika" w:hAnsi="Andika" w:cs="Andika"/>
              </w:rPr>
              <w:t>lect</w:t>
            </w:r>
          </w:p>
        </w:tc>
        <w:tc>
          <w:tcPr>
            <w:tcW w:w="0" w:type="auto"/>
          </w:tcPr>
          <w:p w14:paraId="7DDC327F" w14:textId="2FC42477" w:rsidR="001A1BC2" w:rsidRDefault="001A1BC2" w:rsidP="001A1BC2">
            <w:pPr>
              <w:jc w:val="center"/>
              <w:rPr>
                <w:rFonts w:ascii="Andika" w:hAnsi="Andika" w:cs="Andika"/>
              </w:rPr>
            </w:pPr>
          </w:p>
        </w:tc>
        <w:tc>
          <w:tcPr>
            <w:tcW w:w="1471" w:type="dxa"/>
            <w:vAlign w:val="center"/>
          </w:tcPr>
          <w:p w14:paraId="038A3557" w14:textId="75B0A7FD" w:rsidR="001A1BC2" w:rsidRDefault="001A1BC2" w:rsidP="001A1BC2">
            <w:pPr>
              <w:jc w:val="center"/>
              <w:rPr>
                <w:rFonts w:ascii="Andika" w:hAnsi="Andika" w:cs="Andika"/>
              </w:rPr>
            </w:pPr>
          </w:p>
        </w:tc>
        <w:tc>
          <w:tcPr>
            <w:tcW w:w="902" w:type="dxa"/>
          </w:tcPr>
          <w:p w14:paraId="29940FC7" w14:textId="74BDC890" w:rsidR="001A1BC2" w:rsidRDefault="001A1BC2" w:rsidP="001A1BC2">
            <w:pPr>
              <w:jc w:val="center"/>
              <w:rPr>
                <w:rFonts w:ascii="Andika" w:hAnsi="Andika" w:cs="Andika"/>
              </w:rPr>
            </w:pPr>
          </w:p>
        </w:tc>
        <w:tc>
          <w:tcPr>
            <w:tcW w:w="1695" w:type="dxa"/>
            <w:vAlign w:val="center"/>
          </w:tcPr>
          <w:p w14:paraId="33D49E79" w14:textId="1529841B" w:rsidR="001A1BC2" w:rsidRDefault="001A1BC2" w:rsidP="001A1BC2">
            <w:pPr>
              <w:jc w:val="center"/>
              <w:rPr>
                <w:rFonts w:ascii="Andika" w:hAnsi="Andika" w:cs="Andika"/>
              </w:rPr>
            </w:pP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2BCC7D5B" w:rsidR="001A1BC2" w:rsidRPr="0078492B" w:rsidRDefault="0089763D" w:rsidP="001A1BC2">
            <w:pPr>
              <w:rPr>
                <w:rFonts w:ascii="Andika" w:hAnsi="Andika" w:cs="Andika"/>
              </w:rPr>
            </w:pPr>
            <w:r>
              <w:rPr>
                <w:rFonts w:ascii="Andika" w:hAnsi="Andika" w:cs="Andika"/>
              </w:rPr>
              <w:t>collide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D4D656B" w:rsidR="001A1BC2" w:rsidRDefault="0089763D" w:rsidP="001A1BC2">
            <w:pPr>
              <w:jc w:val="center"/>
              <w:rPr>
                <w:rFonts w:ascii="Andika" w:hAnsi="Andika" w:cs="Andika"/>
              </w:rPr>
            </w:pPr>
            <w:r>
              <w:rPr>
                <w:rFonts w:ascii="Andika" w:hAnsi="Andika" w:cs="Andika"/>
              </w:rPr>
              <w:t>col</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0951D214" w:rsidR="001A1BC2" w:rsidRDefault="001A1BC2" w:rsidP="001A1BC2">
            <w:pPr>
              <w:jc w:val="center"/>
              <w:rPr>
                <w:rFonts w:ascii="Andika" w:hAnsi="Andika" w:cs="Andika"/>
              </w:rPr>
            </w:pPr>
          </w:p>
        </w:tc>
        <w:tc>
          <w:tcPr>
            <w:tcW w:w="1471" w:type="dxa"/>
            <w:vAlign w:val="center"/>
          </w:tcPr>
          <w:p w14:paraId="4DB80E63" w14:textId="1D38B4FB" w:rsidR="001A1BC2" w:rsidRDefault="001A1BC2" w:rsidP="001A1BC2">
            <w:pPr>
              <w:jc w:val="center"/>
              <w:rPr>
                <w:rFonts w:ascii="Andika" w:hAnsi="Andika" w:cs="Andika"/>
              </w:rPr>
            </w:pPr>
          </w:p>
        </w:tc>
        <w:tc>
          <w:tcPr>
            <w:tcW w:w="902" w:type="dxa"/>
          </w:tcPr>
          <w:p w14:paraId="5ABBF892" w14:textId="113A6C1A" w:rsidR="001A1BC2" w:rsidRDefault="001A1BC2" w:rsidP="001A1BC2">
            <w:pPr>
              <w:jc w:val="center"/>
              <w:rPr>
                <w:rFonts w:ascii="Andika" w:hAnsi="Andika" w:cs="Andika"/>
              </w:rPr>
            </w:pPr>
          </w:p>
        </w:tc>
        <w:tc>
          <w:tcPr>
            <w:tcW w:w="1695" w:type="dxa"/>
            <w:vAlign w:val="center"/>
          </w:tcPr>
          <w:p w14:paraId="64DA010D" w14:textId="2383C572"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2AE73E54" w:rsidR="001A1BC2" w:rsidRDefault="0089763D" w:rsidP="001A1BC2">
            <w:pPr>
              <w:jc w:val="center"/>
              <w:rPr>
                <w:rFonts w:ascii="Andika" w:hAnsi="Andika" w:cs="Andika"/>
              </w:rPr>
            </w:pPr>
            <w:r>
              <w:rPr>
                <w:rFonts w:ascii="Andika" w:hAnsi="Andika" w:cs="Andika"/>
              </w:rPr>
              <w:t>co</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606E1F59" w:rsidR="001A1BC2" w:rsidRDefault="0089763D" w:rsidP="001A1BC2">
            <w:pPr>
              <w:jc w:val="center"/>
              <w:rPr>
                <w:rFonts w:ascii="Andika" w:hAnsi="Andika" w:cs="Andika"/>
              </w:rPr>
            </w:pPr>
            <w:r>
              <w:rPr>
                <w:rFonts w:ascii="Andika" w:hAnsi="Andika" w:cs="Andika"/>
              </w:rPr>
              <w:t>ope</w:t>
            </w:r>
          </w:p>
        </w:tc>
        <w:tc>
          <w:tcPr>
            <w:tcW w:w="0" w:type="auto"/>
          </w:tcPr>
          <w:p w14:paraId="259BF65D" w14:textId="47388192" w:rsidR="001A1BC2" w:rsidRDefault="0089763D" w:rsidP="001A1BC2">
            <w:pPr>
              <w:jc w:val="center"/>
              <w:rPr>
                <w:rFonts w:ascii="Andika" w:hAnsi="Andika" w:cs="Andika"/>
              </w:rPr>
            </w:pPr>
            <w:r>
              <w:rPr>
                <w:rFonts w:ascii="Andika" w:hAnsi="Andika" w:cs="Andika"/>
              </w:rPr>
              <w:t>+</w:t>
            </w:r>
          </w:p>
        </w:tc>
        <w:tc>
          <w:tcPr>
            <w:tcW w:w="1471" w:type="dxa"/>
            <w:vAlign w:val="center"/>
          </w:tcPr>
          <w:p w14:paraId="6B4723BA" w14:textId="7B580D6B" w:rsidR="001A1BC2" w:rsidRDefault="0089763D" w:rsidP="001A1BC2">
            <w:pPr>
              <w:jc w:val="center"/>
              <w:rPr>
                <w:rFonts w:ascii="Andika" w:hAnsi="Andika" w:cs="Andika"/>
              </w:rPr>
            </w:pPr>
            <w:r>
              <w:rPr>
                <w:rFonts w:ascii="Andika" w:hAnsi="Andika" w:cs="Andika"/>
              </w:rPr>
              <w:t>er</w:t>
            </w:r>
          </w:p>
        </w:tc>
        <w:tc>
          <w:tcPr>
            <w:tcW w:w="902" w:type="dxa"/>
          </w:tcPr>
          <w:p w14:paraId="0759DC76" w14:textId="1C66075E" w:rsidR="001A1BC2" w:rsidRDefault="0089763D" w:rsidP="001A1BC2">
            <w:pPr>
              <w:jc w:val="center"/>
              <w:rPr>
                <w:rFonts w:ascii="Andika" w:hAnsi="Andika" w:cs="Andika"/>
              </w:rPr>
            </w:pPr>
            <w:r>
              <w:rPr>
                <w:rFonts w:ascii="Andika" w:hAnsi="Andika" w:cs="Andika"/>
              </w:rPr>
              <w:t>+</w:t>
            </w:r>
          </w:p>
        </w:tc>
        <w:tc>
          <w:tcPr>
            <w:tcW w:w="1695" w:type="dxa"/>
            <w:vAlign w:val="center"/>
          </w:tcPr>
          <w:p w14:paraId="08B6B1F5" w14:textId="526D9079" w:rsidR="001A1BC2" w:rsidRDefault="0089763D" w:rsidP="001A1BC2">
            <w:pPr>
              <w:jc w:val="center"/>
              <w:rPr>
                <w:rFonts w:ascii="Andika" w:hAnsi="Andika" w:cs="Andika"/>
              </w:rPr>
            </w:pPr>
            <w:r>
              <w:rPr>
                <w:rFonts w:ascii="Andika" w:hAnsi="Andika" w:cs="Andika"/>
              </w:rPr>
              <w:t>ate</w:t>
            </w: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00FF5909" w:rsidR="001A1BC2" w:rsidRDefault="0089763D" w:rsidP="001A1BC2">
            <w:pPr>
              <w:rPr>
                <w:rFonts w:ascii="Andika" w:hAnsi="Andika" w:cs="Andika"/>
              </w:rPr>
            </w:pPr>
            <w:r>
              <w:rPr>
                <w:rFonts w:ascii="Andika" w:hAnsi="Andika" w:cs="Andika"/>
              </w:rPr>
              <w:t>co-ordinate</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36918CD7" w:rsidR="001A1BC2" w:rsidRDefault="0089763D" w:rsidP="001A1BC2">
            <w:pPr>
              <w:jc w:val="center"/>
              <w:rPr>
                <w:rFonts w:ascii="Andika" w:hAnsi="Andika" w:cs="Andika"/>
              </w:rPr>
            </w:pPr>
            <w:r>
              <w:rPr>
                <w:rFonts w:ascii="Andika" w:hAnsi="Andika" w:cs="Andika"/>
              </w:rPr>
              <w:t>co</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3C500FB7" w:rsidR="001A1BC2" w:rsidRDefault="0089763D" w:rsidP="001A1BC2">
            <w:pPr>
              <w:jc w:val="center"/>
              <w:rPr>
                <w:rFonts w:ascii="Andika" w:hAnsi="Andika" w:cs="Andika"/>
              </w:rPr>
            </w:pPr>
            <w:r>
              <w:rPr>
                <w:rFonts w:ascii="Andika" w:hAnsi="Andika" w:cs="Andika"/>
              </w:rPr>
              <w:t>+</w:t>
            </w:r>
          </w:p>
        </w:tc>
        <w:tc>
          <w:tcPr>
            <w:tcW w:w="1471" w:type="dxa"/>
            <w:vAlign w:val="center"/>
          </w:tcPr>
          <w:p w14:paraId="04692293" w14:textId="6AE19848" w:rsidR="001A1BC2" w:rsidRDefault="0089763D" w:rsidP="001A1BC2">
            <w:pPr>
              <w:jc w:val="center"/>
              <w:rPr>
                <w:rFonts w:ascii="Andika" w:hAnsi="Andika" w:cs="Andika"/>
              </w:rPr>
            </w:pPr>
            <w:r>
              <w:rPr>
                <w:rFonts w:ascii="Andika" w:hAnsi="Andika" w:cs="Andika"/>
              </w:rPr>
              <w:t>ate</w:t>
            </w:r>
          </w:p>
        </w:tc>
        <w:tc>
          <w:tcPr>
            <w:tcW w:w="902" w:type="dxa"/>
          </w:tcPr>
          <w:p w14:paraId="50602656" w14:textId="5B557245" w:rsidR="001A1BC2" w:rsidRDefault="001A1BC2" w:rsidP="001A1BC2">
            <w:pPr>
              <w:jc w:val="center"/>
              <w:rPr>
                <w:rFonts w:ascii="Andika" w:hAnsi="Andika" w:cs="Andika"/>
              </w:rPr>
            </w:pPr>
          </w:p>
        </w:tc>
        <w:tc>
          <w:tcPr>
            <w:tcW w:w="1695" w:type="dxa"/>
            <w:vAlign w:val="center"/>
          </w:tcPr>
          <w:p w14:paraId="13AB8F48" w14:textId="6B9C0414"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16D175B6" w:rsidR="001A1BC2" w:rsidRDefault="0089763D" w:rsidP="001A1BC2">
            <w:pPr>
              <w:jc w:val="center"/>
              <w:rPr>
                <w:rFonts w:ascii="Andika" w:hAnsi="Andika" w:cs="Andika"/>
              </w:rPr>
            </w:pPr>
            <w:r>
              <w:rPr>
                <w:rFonts w:ascii="Andika" w:hAnsi="Andika" w:cs="Andika"/>
              </w:rPr>
              <w:t>cor</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4007AFCE" w:rsidR="001A1BC2" w:rsidRDefault="0089763D" w:rsidP="001A1BC2">
            <w:pPr>
              <w:jc w:val="center"/>
              <w:rPr>
                <w:rFonts w:ascii="Andika" w:hAnsi="Andika" w:cs="Andika"/>
              </w:rPr>
            </w:pPr>
            <w:r>
              <w:rPr>
                <w:rFonts w:ascii="Andika" w:hAnsi="Andika" w:cs="Andika"/>
              </w:rPr>
              <w:t>rect</w:t>
            </w:r>
          </w:p>
        </w:tc>
        <w:tc>
          <w:tcPr>
            <w:tcW w:w="0" w:type="auto"/>
          </w:tcPr>
          <w:p w14:paraId="6DE4BF1D" w14:textId="0D503C49" w:rsidR="001A1BC2" w:rsidRDefault="001A1BC2" w:rsidP="001A1BC2">
            <w:pPr>
              <w:jc w:val="center"/>
              <w:rPr>
                <w:rFonts w:ascii="Andika" w:hAnsi="Andika" w:cs="Andika"/>
              </w:rPr>
            </w:pPr>
          </w:p>
        </w:tc>
        <w:tc>
          <w:tcPr>
            <w:tcW w:w="1471" w:type="dxa"/>
            <w:vAlign w:val="center"/>
          </w:tcPr>
          <w:p w14:paraId="7B849B97" w14:textId="01F04E60" w:rsidR="001A1BC2" w:rsidRDefault="001A1BC2" w:rsidP="001A1BC2">
            <w:pPr>
              <w:jc w:val="center"/>
              <w:rPr>
                <w:rFonts w:ascii="Andika" w:hAnsi="Andika" w:cs="Andika"/>
              </w:rPr>
            </w:pPr>
          </w:p>
        </w:tc>
        <w:tc>
          <w:tcPr>
            <w:tcW w:w="902" w:type="dxa"/>
          </w:tcPr>
          <w:p w14:paraId="2951EAF7" w14:textId="1C5894C6" w:rsidR="001A1BC2" w:rsidRDefault="001A1BC2" w:rsidP="001A1BC2">
            <w:pPr>
              <w:jc w:val="center"/>
              <w:rPr>
                <w:rFonts w:ascii="Andika" w:hAnsi="Andika" w:cs="Andika"/>
              </w:rPr>
            </w:pPr>
          </w:p>
        </w:tc>
        <w:tc>
          <w:tcPr>
            <w:tcW w:w="1695" w:type="dxa"/>
            <w:vAlign w:val="center"/>
          </w:tcPr>
          <w:p w14:paraId="46AFC9FD" w14:textId="7AFB78DC"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69CD753A" w:rsidR="001A1BC2" w:rsidRDefault="0089763D" w:rsidP="001A1BC2">
            <w:pPr>
              <w:rPr>
                <w:rFonts w:ascii="Andika" w:hAnsi="Andika" w:cs="Andika"/>
              </w:rPr>
            </w:pPr>
            <w:r>
              <w:rPr>
                <w:rFonts w:ascii="Andika" w:hAnsi="Andika" w:cs="Andika"/>
              </w:rPr>
              <w:t>corrupt</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795C30AE" w:rsidR="001A1BC2" w:rsidRDefault="001A1BC2" w:rsidP="001A1BC2">
            <w:pPr>
              <w:jc w:val="center"/>
              <w:rPr>
                <w:rFonts w:ascii="Andika" w:hAnsi="Andika" w:cs="Andika"/>
              </w:rPr>
            </w:pPr>
          </w:p>
        </w:tc>
        <w:tc>
          <w:tcPr>
            <w:tcW w:w="1471" w:type="dxa"/>
            <w:vAlign w:val="center"/>
          </w:tcPr>
          <w:p w14:paraId="4E08589F" w14:textId="0A172FF4" w:rsidR="001A1BC2" w:rsidRDefault="001A1BC2" w:rsidP="001A1BC2">
            <w:pPr>
              <w:jc w:val="center"/>
              <w:rPr>
                <w:rFonts w:ascii="Andika" w:hAnsi="Andika" w:cs="Andika"/>
              </w:rPr>
            </w:pPr>
          </w:p>
        </w:tc>
        <w:tc>
          <w:tcPr>
            <w:tcW w:w="902" w:type="dxa"/>
          </w:tcPr>
          <w:p w14:paraId="313CBDBB" w14:textId="67DBE139" w:rsidR="001A1BC2" w:rsidRDefault="001A1BC2" w:rsidP="001A1BC2">
            <w:pPr>
              <w:jc w:val="center"/>
              <w:rPr>
                <w:rFonts w:ascii="Andika" w:hAnsi="Andika" w:cs="Andika"/>
              </w:rPr>
            </w:pPr>
          </w:p>
        </w:tc>
        <w:tc>
          <w:tcPr>
            <w:tcW w:w="1695" w:type="dxa"/>
            <w:vAlign w:val="center"/>
          </w:tcPr>
          <w:p w14:paraId="02476CFA" w14:textId="36975D1D"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7778B" w14:textId="77777777" w:rsidR="009005D2" w:rsidRDefault="009005D2" w:rsidP="00E655A0">
      <w:pPr>
        <w:spacing w:after="0" w:line="240" w:lineRule="auto"/>
      </w:pPr>
      <w:r>
        <w:separator/>
      </w:r>
    </w:p>
  </w:endnote>
  <w:endnote w:type="continuationSeparator" w:id="0">
    <w:p w14:paraId="3FF789CF" w14:textId="77777777" w:rsidR="009005D2" w:rsidRDefault="009005D2"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3530A" w14:textId="77777777" w:rsidR="009005D2" w:rsidRDefault="009005D2" w:rsidP="00E655A0">
      <w:pPr>
        <w:spacing w:after="0" w:line="240" w:lineRule="auto"/>
      </w:pPr>
      <w:r>
        <w:separator/>
      </w:r>
    </w:p>
  </w:footnote>
  <w:footnote w:type="continuationSeparator" w:id="0">
    <w:p w14:paraId="4145CFC4" w14:textId="77777777" w:rsidR="009005D2" w:rsidRDefault="009005D2"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9005D2">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9005D2">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970B5"/>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9763D"/>
    <w:rsid w:val="008A28C9"/>
    <w:rsid w:val="008A68B0"/>
    <w:rsid w:val="008C4DF2"/>
    <w:rsid w:val="008D0DE8"/>
    <w:rsid w:val="008D3644"/>
    <w:rsid w:val="008D7B3D"/>
    <w:rsid w:val="008E5B70"/>
    <w:rsid w:val="008F39DB"/>
    <w:rsid w:val="008F6676"/>
    <w:rsid w:val="009005D2"/>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Words>
  <Characters>690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2026-06-16T12:54:00Z</dcterms:created>
  <dcterms:modified xsi:type="dcterms:W3CDTF">2026-06-16T12:54:00Z</dcterms:modified>
</cp:coreProperties>
</file>